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2"/>
        <w:ind w:left="339" w:right="206"/>
        <w:jc w:val="center"/>
        <w:rPr>
          <w:rFonts w:ascii="Cambria" w:hAnsi="Cambria"/>
        </w:rPr>
      </w:pPr>
      <w:r>
        <w:rPr>
          <w:rFonts w:ascii="Cambria" w:hAnsi="Cambria"/>
        </w:rPr>
        <w:t>Проект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«СОДЕЙСТВИЕ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ПОВЫШЕНИЮ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УРОВНЯ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ФИНАНСОВОЙ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ГРАМОТНОСТИ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НАСЕЛЕНИЯ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РАЗВИТИЮ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ФИНАНСОВОГО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ОБРАЗОВАНИЯ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РОССИЙСКОЙ</w:t>
      </w:r>
    </w:p>
    <w:p>
      <w:pPr>
        <w:pStyle w:val="6"/>
        <w:spacing w:before="1"/>
        <w:ind w:left="339" w:right="208"/>
        <w:jc w:val="center"/>
        <w:rPr>
          <w:rFonts w:ascii="Cambria" w:hAnsi="Cambria"/>
        </w:rPr>
      </w:pPr>
      <w:r>
        <w:rPr>
          <w:rFonts w:ascii="Cambria" w:hAnsi="Cambria"/>
        </w:rPr>
        <w:t>ФЕДЕРАЦИИ»</w:t>
      </w:r>
    </w:p>
    <w:p>
      <w:pPr>
        <w:pStyle w:val="6"/>
        <w:rPr>
          <w:rFonts w:ascii="Cambria"/>
          <w:sz w:val="28"/>
        </w:rPr>
      </w:pPr>
    </w:p>
    <w:p>
      <w:pPr>
        <w:pStyle w:val="6"/>
        <w:rPr>
          <w:rFonts w:ascii="Cambria"/>
          <w:sz w:val="28"/>
        </w:rPr>
      </w:pPr>
    </w:p>
    <w:p>
      <w:pPr>
        <w:pStyle w:val="6"/>
        <w:ind w:left="302" w:right="762"/>
        <w:rPr>
          <w:rFonts w:ascii="Cambria" w:hAnsi="Cambria"/>
        </w:rPr>
      </w:pPr>
      <w:r>
        <w:rPr>
          <w:rFonts w:ascii="Cambria" w:hAnsi="Cambria"/>
        </w:rPr>
        <w:t>автономная некоммерческая организация «Национальный центр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финансовой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грамотности»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(АНО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«НЦФГ»), Россия.</w:t>
      </w:r>
    </w:p>
    <w:p>
      <w:pPr>
        <w:pStyle w:val="6"/>
        <w:rPr>
          <w:rFonts w:ascii="Cambria"/>
          <w:sz w:val="28"/>
        </w:rPr>
      </w:pPr>
    </w:p>
    <w:p>
      <w:pPr>
        <w:pStyle w:val="3"/>
        <w:spacing w:before="64" w:line="240" w:lineRule="auto"/>
      </w:pPr>
      <w:r>
        <w:rPr>
          <w:lang w:val="ru-RU"/>
        </w:rPr>
        <w:t>ТА</w:t>
      </w:r>
      <w:r>
        <w:t>ЙНА</w:t>
      </w:r>
      <w:r>
        <w:rPr>
          <w:spacing w:val="-5"/>
        </w:rPr>
        <w:t xml:space="preserve"> </w:t>
      </w:r>
      <w:r>
        <w:t>БАНКОВСКОЙ</w:t>
      </w:r>
      <w:r>
        <w:rPr>
          <w:spacing w:val="-3"/>
        </w:rPr>
        <w:t xml:space="preserve"> </w:t>
      </w:r>
      <w:r>
        <w:t>КАРТЫ»</w:t>
      </w:r>
    </w:p>
    <w:p>
      <w:pPr>
        <w:pStyle w:val="6"/>
        <w:spacing w:before="1"/>
        <w:rPr>
          <w:b/>
        </w:rPr>
      </w:pPr>
    </w:p>
    <w:p>
      <w:pPr>
        <w:spacing w:before="0" w:line="274" w:lineRule="exact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активности:</w:t>
      </w:r>
    </w:p>
    <w:p>
      <w:pPr>
        <w:pStyle w:val="6"/>
        <w:ind w:left="102"/>
      </w:pPr>
      <w:r>
        <w:t>Игра-детектив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старшеклассников,</w:t>
      </w:r>
      <w:r>
        <w:rPr>
          <w:spacing w:val="5"/>
        </w:rPr>
        <w:t xml:space="preserve"> </w:t>
      </w:r>
      <w:r>
        <w:t>которая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интерактивной</w:t>
      </w:r>
      <w:r>
        <w:rPr>
          <w:spacing w:val="5"/>
        </w:rPr>
        <w:t xml:space="preserve"> </w:t>
      </w:r>
      <w:r>
        <w:t>манере</w:t>
      </w:r>
      <w:r>
        <w:rPr>
          <w:spacing w:val="5"/>
        </w:rPr>
        <w:t xml:space="preserve"> </w:t>
      </w:r>
      <w:r>
        <w:t>обучает</w:t>
      </w:r>
      <w:r>
        <w:rPr>
          <w:spacing w:val="6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банковскими</w:t>
      </w:r>
      <w:r>
        <w:rPr>
          <w:spacing w:val="-2"/>
        </w:rPr>
        <w:t xml:space="preserve"> </w:t>
      </w:r>
      <w:r>
        <w:t>картами.</w:t>
      </w:r>
    </w:p>
    <w:p>
      <w:pPr>
        <w:pStyle w:val="6"/>
        <w:spacing w:before="9"/>
        <w:rPr>
          <w:sz w:val="23"/>
        </w:rPr>
      </w:pPr>
    </w:p>
    <w:p>
      <w:pPr>
        <w:pStyle w:val="6"/>
        <w:ind w:left="102" w:right="170"/>
        <w:jc w:val="both"/>
      </w:pPr>
      <w:r>
        <w:t>Игроки в роли выпускников юридической академии попытаются раскрыть дело о краже</w:t>
      </w:r>
      <w:r>
        <w:rPr>
          <w:spacing w:val="1"/>
        </w:rPr>
        <w:t xml:space="preserve"> </w:t>
      </w:r>
      <w:r>
        <w:t>денег с банковской карты потерпевшего. Для этого игроки могут использовать игровые</w:t>
      </w:r>
      <w:r>
        <w:rPr>
          <w:spacing w:val="1"/>
        </w:rPr>
        <w:t xml:space="preserve"> </w:t>
      </w:r>
      <w:r>
        <w:t>улики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допрос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свидетелей.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воссоздать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преступления: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виновного,</w:t>
      </w:r>
      <w:r>
        <w:rPr>
          <w:spacing w:val="-2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мотив</w:t>
      </w:r>
      <w:r>
        <w:rPr>
          <w:spacing w:val="-2"/>
        </w:rPr>
        <w:t xml:space="preserve"> </w:t>
      </w:r>
      <w:r>
        <w:t>преступления,</w:t>
      </w:r>
      <w:r>
        <w:rPr>
          <w:spacing w:val="-2"/>
        </w:rPr>
        <w:t xml:space="preserve"> </w:t>
      </w:r>
      <w:r>
        <w:t>детально</w:t>
      </w:r>
      <w:r>
        <w:rPr>
          <w:spacing w:val="-1"/>
        </w:rPr>
        <w:t xml:space="preserve"> </w:t>
      </w:r>
      <w:r>
        <w:t>описать,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совершено.</w:t>
      </w:r>
    </w:p>
    <w:p>
      <w:pPr>
        <w:pStyle w:val="6"/>
        <w:spacing w:before="5"/>
      </w:pPr>
    </w:p>
    <w:p>
      <w:pPr>
        <w:pStyle w:val="3"/>
      </w:pPr>
      <w:r>
        <w:t>Возрастная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участников:</w:t>
      </w:r>
    </w:p>
    <w:p>
      <w:pPr>
        <w:pStyle w:val="6"/>
        <w:spacing w:line="274" w:lineRule="exact"/>
        <w:ind w:left="102"/>
        <w:rPr>
          <w:rFonts w:hint="default"/>
          <w:lang w:val="ru-RU"/>
        </w:rPr>
      </w:pPr>
      <w:r>
        <w:t>дети,</w:t>
      </w:r>
      <w:r>
        <w:rPr>
          <w:spacing w:val="-2"/>
        </w:rPr>
        <w:t xml:space="preserve"> </w:t>
      </w:r>
      <w:r>
        <w:rPr>
          <w:rFonts w:hint="default"/>
          <w:lang w:val="ru-RU"/>
        </w:rPr>
        <w:t>16-18</w:t>
      </w:r>
      <w:r>
        <w:rPr>
          <w:spacing w:val="-1"/>
        </w:rPr>
        <w:t xml:space="preserve"> </w:t>
      </w:r>
      <w:r>
        <w:rPr>
          <w:lang w:val="ru-RU"/>
        </w:rPr>
        <w:t>лет</w:t>
      </w:r>
    </w:p>
    <w:p>
      <w:pPr>
        <w:pStyle w:val="6"/>
        <w:spacing w:before="5"/>
      </w:pPr>
    </w:p>
    <w:p>
      <w:pPr>
        <w:pStyle w:val="3"/>
      </w:pPr>
      <w:r>
        <w:t>Зона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мероприятия:</w:t>
      </w:r>
    </w:p>
    <w:p>
      <w:pPr>
        <w:pStyle w:val="6"/>
        <w:spacing w:line="274" w:lineRule="exact"/>
        <w:ind w:left="102"/>
      </w:pPr>
      <w:r>
        <w:t>игровая</w:t>
      </w:r>
      <w:r>
        <w:rPr>
          <w:spacing w:val="-3"/>
        </w:rPr>
        <w:t xml:space="preserve"> </w:t>
      </w:r>
      <w:r>
        <w:t>площадка</w:t>
      </w:r>
    </w:p>
    <w:p>
      <w:pPr>
        <w:pStyle w:val="6"/>
        <w:spacing w:before="5"/>
      </w:pPr>
    </w:p>
    <w:p>
      <w:pPr>
        <w:pStyle w:val="3"/>
      </w:pPr>
      <w:r>
        <w:t>Продолжительность:</w:t>
      </w:r>
    </w:p>
    <w:p>
      <w:pPr>
        <w:pStyle w:val="6"/>
        <w:spacing w:line="274" w:lineRule="exact"/>
        <w:ind w:left="102"/>
      </w:pPr>
      <w:r>
        <w:t>45</w:t>
      </w:r>
      <w:r>
        <w:rPr>
          <w:spacing w:val="-3"/>
        </w:rPr>
        <w:t xml:space="preserve"> </w:t>
      </w:r>
      <w:r>
        <w:t>минут</w:t>
      </w:r>
    </w:p>
    <w:p>
      <w:pPr>
        <w:pStyle w:val="6"/>
        <w:spacing w:before="4"/>
      </w:pPr>
    </w:p>
    <w:p>
      <w:pPr>
        <w:pStyle w:val="3"/>
        <w:spacing w:before="1" w:line="275" w:lineRule="exact"/>
      </w:pPr>
      <w:r>
        <w:t>Содержание:</w:t>
      </w:r>
    </w:p>
    <w:p>
      <w:pPr>
        <w:pStyle w:val="11"/>
        <w:numPr>
          <w:ilvl w:val="0"/>
          <w:numId w:val="1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Игра-детектив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rFonts w:hint="default"/>
          <w:sz w:val="24"/>
          <w:lang w:val="ru-RU"/>
        </w:rPr>
        <w:t>1 -2 курса</w:t>
      </w:r>
      <w:r>
        <w:rPr>
          <w:sz w:val="24"/>
        </w:rPr>
        <w:t>.</w:t>
      </w:r>
    </w:p>
    <w:p>
      <w:pPr>
        <w:pStyle w:val="6"/>
        <w:spacing w:before="3"/>
      </w:pPr>
    </w:p>
    <w:p>
      <w:pPr>
        <w:spacing w:before="0" w:line="237" w:lineRule="auto"/>
        <w:ind w:left="102" w:right="2658" w:firstLine="0"/>
        <w:jc w:val="left"/>
        <w:rPr>
          <w:sz w:val="24"/>
        </w:rPr>
      </w:pPr>
      <w:r>
        <w:rPr>
          <w:b/>
          <w:sz w:val="24"/>
        </w:rPr>
        <w:t>Материалы и рекомендации для проведения активности: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4"/>
          <w:sz w:val="24"/>
        </w:rPr>
        <w:t xml:space="preserve"> </w:t>
      </w:r>
      <w:r>
        <w:rPr>
          <w:sz w:val="24"/>
        </w:rPr>
        <w:t>«Тайна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fldChar w:fldCharType="begin"/>
      </w:r>
      <w:r>
        <w:instrText xml:space="preserve"> HYPERLINK "https://vashifinancy.ru/materials/delovaya-igra-tajna-bankovskoj-karty/" \h </w:instrText>
      </w:r>
      <w:r>
        <w:fldChar w:fldCharType="separate"/>
      </w:r>
      <w:r>
        <w:rPr>
          <w:color w:val="0000FF"/>
          <w:spacing w:val="-1"/>
          <w:sz w:val="24"/>
          <w:u w:val="single" w:color="0000FF"/>
        </w:rPr>
        <w:t>https://vashifinancy.ru/materials/delovaya-ig</w:t>
      </w:r>
      <w:bookmarkStart w:id="1" w:name="_GoBack"/>
      <w:bookmarkEnd w:id="1"/>
      <w:r>
        <w:rPr>
          <w:color w:val="0000FF"/>
          <w:spacing w:val="-1"/>
          <w:sz w:val="24"/>
          <w:u w:val="single" w:color="0000FF"/>
        </w:rPr>
        <w:t>ra-tajna-bankovskoj-karty/</w:t>
      </w:r>
      <w:r>
        <w:rPr>
          <w:color w:val="0000FF"/>
          <w:spacing w:val="-1"/>
          <w:sz w:val="24"/>
          <w:u w:val="single" w:color="0000FF"/>
        </w:rPr>
        <w:fldChar w:fldCharType="end"/>
      </w:r>
      <w:r>
        <w:rPr>
          <w:color w:val="0000FF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игры</w:t>
      </w:r>
      <w:r>
        <w:rPr>
          <w:spacing w:val="-1"/>
          <w:sz w:val="24"/>
        </w:rPr>
        <w:t xml:space="preserve"> </w:t>
      </w:r>
      <w:r>
        <w:rPr>
          <w:sz w:val="24"/>
        </w:rPr>
        <w:t>понадобятся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 и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  <w:bookmarkStart w:id="0" w:name="_TOC_250005"/>
      <w:bookmarkEnd w:id="0"/>
    </w:p>
    <w:p>
      <w:pPr>
        <w:pStyle w:val="6"/>
        <w:spacing w:before="7"/>
      </w:pPr>
    </w:p>
    <w:p>
      <w:pPr>
        <w:pStyle w:val="3"/>
        <w:spacing w:before="90" w:line="240" w:lineRule="auto"/>
      </w:pPr>
      <w:r>
        <w:t>«ПОНИМАЕМ</w:t>
      </w:r>
      <w:r>
        <w:rPr>
          <w:spacing w:val="-5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ДОГОВОР»</w:t>
      </w:r>
    </w:p>
    <w:p>
      <w:pPr>
        <w:spacing w:before="64" w:line="274" w:lineRule="exact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активности:</w:t>
      </w:r>
    </w:p>
    <w:p>
      <w:pPr>
        <w:pStyle w:val="6"/>
        <w:ind w:left="102" w:right="164"/>
        <w:jc w:val="both"/>
      </w:pPr>
      <w:r>
        <w:t>Ведущий</w:t>
      </w:r>
      <w:r>
        <w:rPr>
          <w:spacing w:val="1"/>
        </w:rPr>
        <w:t xml:space="preserve"> </w:t>
      </w:r>
      <w:r>
        <w:t>расскажет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грамотном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финансовыми организациями с правовой и финансовой точки зрения. Слушатели узнают</w:t>
      </w:r>
      <w:r>
        <w:rPr>
          <w:spacing w:val="1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особенностях</w:t>
      </w:r>
      <w:r>
        <w:rPr>
          <w:spacing w:val="10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той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иной</w:t>
      </w:r>
      <w:r>
        <w:rPr>
          <w:spacing w:val="9"/>
        </w:rPr>
        <w:t xml:space="preserve"> </w:t>
      </w:r>
      <w:r>
        <w:t>организацией,</w:t>
      </w:r>
      <w:r>
        <w:rPr>
          <w:spacing w:val="8"/>
        </w:rPr>
        <w:t xml:space="preserve"> </w:t>
      </w:r>
      <w:r>
        <w:t>требованиях,</w:t>
      </w:r>
      <w:r>
        <w:rPr>
          <w:spacing w:val="9"/>
        </w:rPr>
        <w:t xml:space="preserve"> </w:t>
      </w:r>
      <w:r>
        <w:t>предъявляемых</w:t>
      </w:r>
      <w:r>
        <w:rPr>
          <w:spacing w:val="8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самой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клиенту,</w:t>
      </w:r>
      <w:r>
        <w:rPr>
          <w:spacing w:val="10"/>
        </w:rPr>
        <w:t xml:space="preserve"> </w:t>
      </w:r>
      <w:r>
        <w:t>разберутся,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выяснить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сделать</w:t>
      </w:r>
      <w:r>
        <w:rPr>
          <w:spacing w:val="1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и после подписания договора и, разумеется, как грамотно читать сам договор и на что</w:t>
      </w:r>
      <w:r>
        <w:rPr>
          <w:spacing w:val="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внимание.</w:t>
      </w:r>
    </w:p>
    <w:p>
      <w:pPr>
        <w:pStyle w:val="6"/>
        <w:spacing w:before="10"/>
        <w:rPr>
          <w:sz w:val="23"/>
        </w:rPr>
      </w:pPr>
    </w:p>
    <w:p>
      <w:pPr>
        <w:pStyle w:val="6"/>
        <w:ind w:left="102"/>
      </w:pPr>
      <w:r>
        <w:t>На</w:t>
      </w:r>
      <w:r>
        <w:rPr>
          <w:spacing w:val="20"/>
        </w:rPr>
        <w:t xml:space="preserve"> </w:t>
      </w:r>
      <w:r>
        <w:t>усмотрение</w:t>
      </w:r>
      <w:r>
        <w:rPr>
          <w:spacing w:val="18"/>
        </w:rPr>
        <w:t xml:space="preserve"> </w:t>
      </w:r>
      <w:r>
        <w:t>организаторов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разобраны</w:t>
      </w:r>
      <w:r>
        <w:rPr>
          <w:spacing w:val="17"/>
        </w:rPr>
        <w:t xml:space="preserve"> </w:t>
      </w:r>
      <w:r>
        <w:t>любые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договоров: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2" w:after="0" w:line="240" w:lineRule="auto"/>
        <w:ind w:left="822" w:right="0" w:hanging="361"/>
        <w:jc w:val="left"/>
        <w:rPr>
          <w:sz w:val="24"/>
        </w:rPr>
      </w:pPr>
      <w:r>
        <w:rPr>
          <w:sz w:val="24"/>
        </w:rPr>
        <w:t>автокредитование,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1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ипотека,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микрозайм,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потребительский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кредитная карта,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банковский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страхование,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1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страхование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автострахование,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страхование,</w:t>
      </w:r>
    </w:p>
    <w:p>
      <w:pPr>
        <w:pStyle w:val="11"/>
        <w:numPr>
          <w:ilvl w:val="0"/>
          <w:numId w:val="2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негосударственное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пенсионное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>
      <w:pPr>
        <w:pStyle w:val="6"/>
        <w:spacing w:before="8"/>
        <w:rPr>
          <w:sz w:val="23"/>
        </w:rPr>
      </w:pPr>
    </w:p>
    <w:p>
      <w:pPr>
        <w:pStyle w:val="6"/>
        <w:spacing w:before="1"/>
        <w:ind w:left="102"/>
      </w:pPr>
      <w:r>
        <w:t>После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пояснений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ведущего</w:t>
      </w:r>
      <w:r>
        <w:rPr>
          <w:spacing w:val="4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мини-викторину</w:t>
      </w:r>
      <w:r>
        <w:rPr>
          <w:spacing w:val="5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из обсуждаемых</w:t>
      </w:r>
      <w:r>
        <w:rPr>
          <w:spacing w:val="1"/>
        </w:rPr>
        <w:t xml:space="preserve"> </w:t>
      </w:r>
      <w:r>
        <w:t>договоров.</w:t>
      </w:r>
    </w:p>
    <w:p>
      <w:pPr>
        <w:pStyle w:val="6"/>
        <w:spacing w:before="4"/>
      </w:pPr>
    </w:p>
    <w:p>
      <w:pPr>
        <w:pStyle w:val="3"/>
      </w:pPr>
      <w:r>
        <w:t>Возрастная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участников:</w:t>
      </w:r>
    </w:p>
    <w:p>
      <w:pPr>
        <w:pStyle w:val="6"/>
        <w:spacing w:line="274" w:lineRule="exact"/>
        <w:ind w:left="102"/>
      </w:pPr>
      <w:r>
        <w:t>взрослые</w:t>
      </w:r>
    </w:p>
    <w:p>
      <w:pPr>
        <w:pStyle w:val="6"/>
        <w:spacing w:before="5"/>
      </w:pPr>
    </w:p>
    <w:p>
      <w:pPr>
        <w:pStyle w:val="3"/>
      </w:pPr>
      <w:r>
        <w:t>Зона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мероприятия:</w:t>
      </w:r>
    </w:p>
    <w:p>
      <w:pPr>
        <w:pStyle w:val="6"/>
        <w:spacing w:line="274" w:lineRule="exact"/>
        <w:ind w:left="102"/>
      </w:pPr>
      <w:r>
        <w:t>зона</w:t>
      </w:r>
      <w:r>
        <w:rPr>
          <w:spacing w:val="-4"/>
        </w:rPr>
        <w:t xml:space="preserve"> </w:t>
      </w:r>
      <w:r>
        <w:t>мастер-классов</w:t>
      </w:r>
    </w:p>
    <w:p>
      <w:pPr>
        <w:pStyle w:val="6"/>
        <w:spacing w:before="5"/>
      </w:pPr>
    </w:p>
    <w:p>
      <w:pPr>
        <w:pStyle w:val="3"/>
      </w:pPr>
      <w:r>
        <w:t>Продолжительность:</w:t>
      </w:r>
    </w:p>
    <w:p>
      <w:pPr>
        <w:pStyle w:val="6"/>
        <w:spacing w:line="274" w:lineRule="exact"/>
        <w:ind w:left="102"/>
      </w:pPr>
      <w:r>
        <w:t>1</w:t>
      </w:r>
      <w:r>
        <w:rPr>
          <w:spacing w:val="-1"/>
        </w:rPr>
        <w:t xml:space="preserve"> </w:t>
      </w:r>
      <w:r>
        <w:t>час</w:t>
      </w:r>
    </w:p>
    <w:p>
      <w:pPr>
        <w:pStyle w:val="6"/>
        <w:spacing w:before="5"/>
      </w:pPr>
    </w:p>
    <w:p>
      <w:pPr>
        <w:pStyle w:val="3"/>
      </w:pPr>
      <w:r>
        <w:t>Содержание:</w:t>
      </w:r>
    </w:p>
    <w:p>
      <w:pPr>
        <w:pStyle w:val="11"/>
        <w:numPr>
          <w:ilvl w:val="0"/>
          <w:numId w:val="3"/>
        </w:numPr>
        <w:tabs>
          <w:tab w:val="left" w:pos="822"/>
        </w:tabs>
        <w:spacing w:before="0" w:after="0" w:line="274" w:lineRule="exact"/>
        <w:ind w:left="822" w:right="0"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11"/>
        <w:numPr>
          <w:ilvl w:val="0"/>
          <w:numId w:val="3"/>
        </w:numPr>
        <w:tabs>
          <w:tab w:val="left" w:pos="822"/>
        </w:tabs>
        <w:spacing w:before="0" w:after="0" w:line="240" w:lineRule="auto"/>
        <w:ind w:left="822" w:right="0"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клиенты.</w:t>
      </w:r>
    </w:p>
    <w:p>
      <w:pPr>
        <w:pStyle w:val="11"/>
        <w:numPr>
          <w:ilvl w:val="0"/>
          <w:numId w:val="3"/>
        </w:numPr>
        <w:tabs>
          <w:tab w:val="left" w:pos="822"/>
        </w:tabs>
        <w:spacing w:before="0" w:after="0" w:line="240" w:lineRule="auto"/>
        <w:ind w:left="822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>
      <w:pPr>
        <w:pStyle w:val="11"/>
        <w:numPr>
          <w:ilvl w:val="0"/>
          <w:numId w:val="3"/>
        </w:numPr>
        <w:tabs>
          <w:tab w:val="left" w:pos="822"/>
        </w:tabs>
        <w:spacing w:before="0" w:after="0" w:line="240" w:lineRule="auto"/>
        <w:ind w:left="822" w:right="0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>
      <w:pPr>
        <w:pStyle w:val="11"/>
        <w:numPr>
          <w:ilvl w:val="0"/>
          <w:numId w:val="3"/>
        </w:numPr>
        <w:tabs>
          <w:tab w:val="left" w:pos="822"/>
        </w:tabs>
        <w:spacing w:before="1" w:after="0" w:line="240" w:lineRule="auto"/>
        <w:ind w:left="822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ждет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>
      <w:pPr>
        <w:pStyle w:val="11"/>
        <w:numPr>
          <w:ilvl w:val="0"/>
          <w:numId w:val="3"/>
        </w:numPr>
        <w:tabs>
          <w:tab w:val="left" w:pos="822"/>
        </w:tabs>
        <w:spacing w:before="0" w:after="0" w:line="240" w:lineRule="auto"/>
        <w:ind w:left="822" w:right="0" w:hanging="361"/>
        <w:jc w:val="left"/>
        <w:rPr>
          <w:sz w:val="24"/>
        </w:rPr>
      </w:pPr>
      <w:r>
        <w:rPr>
          <w:sz w:val="24"/>
        </w:rPr>
        <w:t>Викторина.</w:t>
      </w:r>
    </w:p>
    <w:p>
      <w:pPr>
        <w:pStyle w:val="6"/>
        <w:spacing w:before="7"/>
      </w:pPr>
    </w:p>
    <w:p>
      <w:pPr>
        <w:spacing w:before="0" w:line="237" w:lineRule="auto"/>
        <w:ind w:left="102" w:right="3237" w:firstLine="0"/>
        <w:jc w:val="both"/>
        <w:rPr>
          <w:sz w:val="24"/>
        </w:rPr>
      </w:pPr>
      <w:r>
        <w:rPr>
          <w:b/>
          <w:sz w:val="24"/>
        </w:rPr>
        <w:t>Материалы и рекомендации для проведения активности: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Интерактивный практикум «Понимаю финансовый договор»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"https://intpract.oc3.ru/"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https://intpract.oc3.ru/</w:t>
      </w:r>
      <w:r>
        <w:rPr>
          <w:color w:val="0000FF"/>
          <w:sz w:val="24"/>
          <w:u w:val="single" w:color="0000FF"/>
        </w:rPr>
        <w:fldChar w:fldCharType="end"/>
      </w:r>
    </w:p>
    <w:p>
      <w:pPr>
        <w:pStyle w:val="6"/>
        <w:spacing w:before="1"/>
        <w:ind w:left="102" w:right="165"/>
        <w:jc w:val="both"/>
      </w:pPr>
      <w:r>
        <w:t>Для проведения могут понадобиться компьютер и проектор. Если нет возможности их</w:t>
      </w:r>
      <w:r>
        <w:rPr>
          <w:spacing w:val="1"/>
        </w:rPr>
        <w:t xml:space="preserve"> </w:t>
      </w:r>
      <w:r>
        <w:t>использовать, ведущему следует заранее скопировать для себя файлы из разделов «Надо</w:t>
      </w:r>
      <w:r>
        <w:rPr>
          <w:spacing w:val="1"/>
        </w:rPr>
        <w:t xml:space="preserve"> </w:t>
      </w:r>
      <w:r>
        <w:t>знать»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викторин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 из</w:t>
      </w:r>
      <w:r>
        <w:rPr>
          <w:spacing w:val="-2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«Попробуй сам»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договору.</w:t>
      </w:r>
    </w:p>
    <w:p>
      <w:pPr>
        <w:spacing w:after="0"/>
        <w:jc w:val="both"/>
        <w:sectPr>
          <w:pgSz w:w="11900" w:h="16850"/>
          <w:pgMar w:top="1340" w:right="680" w:bottom="280" w:left="1600" w:header="720" w:footer="720" w:gutter="0"/>
          <w:cols w:space="720" w:num="1"/>
        </w:sectPr>
      </w:pPr>
    </w:p>
    <w:p>
      <w:pPr>
        <w:pStyle w:val="6"/>
        <w:spacing w:before="5"/>
      </w:pPr>
    </w:p>
    <w:p>
      <w:pPr>
        <w:pStyle w:val="3"/>
        <w:spacing w:before="90" w:line="240" w:lineRule="auto"/>
        <w:jc w:val="both"/>
      </w:pPr>
      <w:r>
        <w:t>«ИРРАЦИОНАЛЬНАЯ</w:t>
      </w:r>
      <w:r>
        <w:rPr>
          <w:spacing w:val="-5"/>
        </w:rPr>
        <w:t xml:space="preserve"> </w:t>
      </w:r>
      <w:r>
        <w:t>ЭКОНОМИКА»</w:t>
      </w:r>
    </w:p>
    <w:p>
      <w:pPr>
        <w:pStyle w:val="6"/>
        <w:rPr>
          <w:b/>
        </w:rPr>
      </w:pPr>
    </w:p>
    <w:p>
      <w:pPr>
        <w:spacing w:before="0" w:line="274" w:lineRule="exact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активности:</w:t>
      </w:r>
    </w:p>
    <w:p>
      <w:pPr>
        <w:pStyle w:val="6"/>
        <w:ind w:left="102" w:right="172"/>
        <w:jc w:val="both"/>
      </w:pPr>
      <w:r>
        <w:t>Мини-сериал из</w:t>
      </w:r>
      <w:r>
        <w:rPr>
          <w:spacing w:val="1"/>
        </w:rPr>
        <w:t xml:space="preserve"> </w:t>
      </w:r>
      <w:r>
        <w:t>8 коротких</w:t>
      </w:r>
      <w:r>
        <w:rPr>
          <w:spacing w:val="1"/>
        </w:rPr>
        <w:t xml:space="preserve"> </w:t>
      </w:r>
      <w:r>
        <w:t>роликов рассказывает о</w:t>
      </w:r>
      <w:r>
        <w:rPr>
          <w:spacing w:val="1"/>
        </w:rPr>
        <w:t xml:space="preserve"> </w:t>
      </w:r>
      <w:r>
        <w:t>том, как</w:t>
      </w:r>
      <w:r>
        <w:rPr>
          <w:spacing w:val="1"/>
        </w:rPr>
        <w:t xml:space="preserve"> </w:t>
      </w:r>
      <w:r>
        <w:t>культурные 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благополучие.</w:t>
      </w:r>
      <w:r>
        <w:rPr>
          <w:spacing w:val="-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сопровождаются</w:t>
      </w:r>
      <w:r>
        <w:rPr>
          <w:spacing w:val="-1"/>
        </w:rPr>
        <w:t xml:space="preserve"> </w:t>
      </w:r>
      <w:r>
        <w:t>анимированными</w:t>
      </w:r>
      <w:r>
        <w:rPr>
          <w:spacing w:val="-1"/>
        </w:rPr>
        <w:t xml:space="preserve"> </w:t>
      </w:r>
      <w:r>
        <w:t>вставками.</w:t>
      </w:r>
    </w:p>
    <w:p>
      <w:pPr>
        <w:pStyle w:val="6"/>
        <w:spacing w:before="2"/>
      </w:pPr>
    </w:p>
    <w:p>
      <w:pPr>
        <w:pStyle w:val="3"/>
        <w:spacing w:before="1"/>
        <w:jc w:val="both"/>
      </w:pPr>
      <w:r>
        <w:t>Возрастная</w:t>
      </w:r>
      <w:r>
        <w:rPr>
          <w:spacing w:val="-3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участников:</w:t>
      </w:r>
    </w:p>
    <w:p>
      <w:pPr>
        <w:pStyle w:val="3"/>
        <w:spacing w:before="1"/>
        <w:jc w:val="both"/>
        <w:rPr>
          <w:rFonts w:hint="default"/>
          <w:lang w:val="ru-RU"/>
        </w:rPr>
      </w:pPr>
      <w:r>
        <w:rPr>
          <w:lang w:val="ru-RU"/>
        </w:rPr>
        <w:t>Обучающиеся</w:t>
      </w:r>
      <w:r>
        <w:rPr>
          <w:rFonts w:hint="default"/>
          <w:lang w:val="ru-RU"/>
        </w:rPr>
        <w:t xml:space="preserve"> 1-2 курсов</w:t>
      </w:r>
    </w:p>
    <w:p>
      <w:pPr>
        <w:pStyle w:val="3"/>
        <w:spacing w:before="1"/>
        <w:jc w:val="both"/>
      </w:pPr>
      <w:r>
        <w:t>Зона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мероприятия:</w:t>
      </w:r>
    </w:p>
    <w:p>
      <w:pPr>
        <w:pStyle w:val="6"/>
        <w:spacing w:line="274" w:lineRule="exact"/>
        <w:ind w:left="102"/>
        <w:jc w:val="both"/>
      </w:pPr>
      <w:r>
        <w:t>зона</w:t>
      </w:r>
      <w:r>
        <w:rPr>
          <w:spacing w:val="-2"/>
        </w:rPr>
        <w:t xml:space="preserve"> </w:t>
      </w:r>
      <w:r>
        <w:t>кинозала</w:t>
      </w:r>
    </w:p>
    <w:p>
      <w:pPr>
        <w:pStyle w:val="6"/>
        <w:spacing w:before="5"/>
      </w:pPr>
    </w:p>
    <w:p>
      <w:pPr>
        <w:pStyle w:val="3"/>
      </w:pPr>
      <w:r>
        <w:t>Продолжительность:</w:t>
      </w:r>
    </w:p>
    <w:p>
      <w:pPr>
        <w:pStyle w:val="6"/>
        <w:spacing w:line="274" w:lineRule="exact"/>
        <w:ind w:left="102"/>
      </w:pPr>
      <w:r>
        <w:t>8</w:t>
      </w:r>
      <w:r>
        <w:rPr>
          <w:spacing w:val="-2"/>
        </w:rPr>
        <w:t xml:space="preserve"> </w:t>
      </w:r>
      <w:r>
        <w:t>видеороликов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минут</w:t>
      </w:r>
    </w:p>
    <w:p>
      <w:pPr>
        <w:pStyle w:val="6"/>
        <w:spacing w:before="5"/>
      </w:pPr>
    </w:p>
    <w:p>
      <w:pPr>
        <w:pStyle w:val="3"/>
        <w:spacing w:line="275" w:lineRule="exact"/>
      </w:pPr>
      <w:r>
        <w:t>Содержание:</w:t>
      </w:r>
    </w:p>
    <w:p>
      <w:pPr>
        <w:pStyle w:val="11"/>
        <w:numPr>
          <w:ilvl w:val="0"/>
          <w:numId w:val="4"/>
        </w:numPr>
        <w:tabs>
          <w:tab w:val="left" w:pos="821"/>
          <w:tab w:val="left" w:pos="822"/>
        </w:tabs>
        <w:spacing w:before="1" w:after="0" w:line="237" w:lineRule="auto"/>
        <w:ind w:left="821" w:right="172" w:hanging="360"/>
        <w:jc w:val="left"/>
        <w:rPr>
          <w:sz w:val="24"/>
        </w:rPr>
      </w:pPr>
      <w:r>
        <w:rPr>
          <w:sz w:val="24"/>
        </w:rPr>
        <w:t>Серия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8</w:t>
      </w:r>
      <w:r>
        <w:rPr>
          <w:spacing w:val="28"/>
          <w:sz w:val="24"/>
        </w:rPr>
        <w:t xml:space="preserve"> </w:t>
      </w:r>
      <w:r>
        <w:rPr>
          <w:sz w:val="24"/>
        </w:rPr>
        <w:t>видеороликов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</w:t>
      </w:r>
    </w:p>
    <w:p>
      <w:pPr>
        <w:pStyle w:val="6"/>
        <w:spacing w:before="5"/>
      </w:pPr>
    </w:p>
    <w:p>
      <w:pPr>
        <w:pStyle w:val="3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 проведения</w:t>
      </w:r>
      <w:r>
        <w:rPr>
          <w:spacing w:val="-5"/>
        </w:rPr>
        <w:t xml:space="preserve"> </w:t>
      </w:r>
      <w:r>
        <w:t>активности:</w:t>
      </w:r>
    </w:p>
    <w:p>
      <w:pPr>
        <w:pStyle w:val="6"/>
        <w:ind w:left="102"/>
      </w:pPr>
      <w:r>
        <w:t>Видеокурс</w:t>
      </w:r>
      <w:r>
        <w:rPr>
          <w:spacing w:val="2"/>
        </w:rPr>
        <w:t xml:space="preserve"> </w:t>
      </w:r>
      <w:r>
        <w:t>«Иррациональная экономика»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"https://www.youtube.com/watch?v=nkhPqCh7D20&amp;list=PLLu1nbPCJ_6tjEh77ZNWg9hHLzbH74ps3"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https://www.youtube.com/watch?v=nkhPqCh7D20&amp;list=PLLu1nbPCJ_6tjEh77ZNWg9hHLzbH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00FF"/>
        </w:rPr>
        <w:t xml:space="preserve"> </w:t>
      </w:r>
      <w:r>
        <w:fldChar w:fldCharType="begin"/>
      </w:r>
      <w:r>
        <w:instrText xml:space="preserve"> HYPERLINK "https://www.youtube.com/watch?v=nkhPqCh7D20&amp;list=PLLu1nbPCJ_6tjEh77ZNWg9hHLzbH74ps3" \h </w:instrText>
      </w:r>
      <w:r>
        <w:fldChar w:fldCharType="separate"/>
      </w:r>
      <w:r>
        <w:rPr>
          <w:color w:val="0000FF"/>
          <w:u w:val="single" w:color="0000FF"/>
        </w:rPr>
        <w:t>74ps3</w:t>
      </w:r>
      <w:r>
        <w:rPr>
          <w:color w:val="0000FF"/>
          <w:u w:val="single" w:color="0000FF"/>
        </w:rPr>
        <w:fldChar w:fldCharType="end"/>
      </w:r>
    </w:p>
    <w:p>
      <w:pPr>
        <w:pStyle w:val="6"/>
        <w:spacing w:before="2"/>
        <w:rPr>
          <w:sz w:val="23"/>
        </w:rPr>
      </w:pPr>
    </w:p>
    <w:p>
      <w:pPr>
        <w:pStyle w:val="3"/>
        <w:spacing w:before="90" w:line="240" w:lineRule="auto"/>
        <w:jc w:val="both"/>
      </w:pPr>
      <w:r>
        <w:t>«ИСПОЛЬЗОВАНИЕ</w:t>
      </w:r>
      <w:r>
        <w:rPr>
          <w:spacing w:val="-5"/>
        </w:rPr>
        <w:t xml:space="preserve"> </w:t>
      </w:r>
      <w:r>
        <w:t>ПЛАТЕЖНЫХ</w:t>
      </w:r>
      <w:r>
        <w:rPr>
          <w:spacing w:val="-2"/>
        </w:rPr>
        <w:t xml:space="preserve"> </w:t>
      </w:r>
      <w:r>
        <w:t>ИНСТРУМЕНТОВ»</w:t>
      </w:r>
    </w:p>
    <w:p>
      <w:pPr>
        <w:pStyle w:val="6"/>
        <w:rPr>
          <w:b/>
        </w:rPr>
      </w:pPr>
    </w:p>
    <w:p>
      <w:pPr>
        <w:spacing w:before="0" w:line="274" w:lineRule="exact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активности:</w:t>
      </w:r>
    </w:p>
    <w:p>
      <w:pPr>
        <w:pStyle w:val="6"/>
        <w:spacing w:line="274" w:lineRule="exact"/>
        <w:ind w:left="102"/>
        <w:jc w:val="both"/>
      </w:pPr>
      <w:r>
        <w:t>Просветительские</w:t>
      </w:r>
      <w:r>
        <w:rPr>
          <w:spacing w:val="76"/>
        </w:rPr>
        <w:t xml:space="preserve"> </w:t>
      </w:r>
      <w:r>
        <w:t xml:space="preserve">телевизионные  </w:t>
      </w:r>
      <w:r>
        <w:rPr>
          <w:spacing w:val="14"/>
        </w:rPr>
        <w:t xml:space="preserve"> </w:t>
      </w:r>
      <w:r>
        <w:t xml:space="preserve">фильмы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жанре  </w:t>
      </w:r>
      <w:r>
        <w:rPr>
          <w:spacing w:val="16"/>
        </w:rPr>
        <w:t xml:space="preserve"> </w:t>
      </w:r>
      <w:r>
        <w:t xml:space="preserve">журналистского  </w:t>
      </w:r>
      <w:r>
        <w:rPr>
          <w:spacing w:val="16"/>
        </w:rPr>
        <w:t xml:space="preserve"> </w:t>
      </w:r>
      <w:r>
        <w:t>расследования</w:t>
      </w:r>
    </w:p>
    <w:p>
      <w:pPr>
        <w:pStyle w:val="6"/>
        <w:ind w:left="102" w:right="167"/>
        <w:jc w:val="both"/>
      </w:pPr>
      <w:r>
        <w:t>«Жизнь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купюр»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картой»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ситуациям использования банковских карт, их возможностям и связанным с ними рискам.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 двух</w:t>
      </w:r>
      <w:r>
        <w:rPr>
          <w:spacing w:val="2"/>
        </w:rPr>
        <w:t xml:space="preserve"> </w:t>
      </w:r>
      <w:r>
        <w:t>14-минутных серий.</w:t>
      </w:r>
    </w:p>
    <w:p>
      <w:pPr>
        <w:pStyle w:val="6"/>
        <w:spacing w:before="5"/>
      </w:pPr>
    </w:p>
    <w:p>
      <w:pPr>
        <w:pStyle w:val="3"/>
        <w:jc w:val="both"/>
      </w:pPr>
      <w:r>
        <w:t>Возрастная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участников:</w:t>
      </w:r>
    </w:p>
    <w:p>
      <w:pPr>
        <w:pStyle w:val="6"/>
        <w:spacing w:line="274" w:lineRule="exact"/>
        <w:ind w:left="102"/>
        <w:jc w:val="both"/>
      </w:pPr>
      <w:r>
        <w:t>студенты,</w:t>
      </w:r>
      <w:r>
        <w:rPr>
          <w:spacing w:val="-3"/>
        </w:rPr>
        <w:t xml:space="preserve"> </w:t>
      </w:r>
      <w:r>
        <w:t>взрослые</w:t>
      </w:r>
    </w:p>
    <w:p>
      <w:pPr>
        <w:pStyle w:val="6"/>
        <w:spacing w:before="5"/>
      </w:pPr>
    </w:p>
    <w:p>
      <w:pPr>
        <w:pStyle w:val="3"/>
        <w:jc w:val="both"/>
      </w:pPr>
      <w:r>
        <w:t>Зона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мероприятия:</w:t>
      </w:r>
    </w:p>
    <w:p>
      <w:pPr>
        <w:pStyle w:val="6"/>
        <w:spacing w:line="274" w:lineRule="exact"/>
        <w:ind w:left="102"/>
        <w:jc w:val="both"/>
      </w:pPr>
      <w:r>
        <w:t>зона</w:t>
      </w:r>
      <w:r>
        <w:rPr>
          <w:spacing w:val="-2"/>
        </w:rPr>
        <w:t xml:space="preserve"> </w:t>
      </w:r>
      <w:r>
        <w:t>кинозала</w:t>
      </w:r>
    </w:p>
    <w:p>
      <w:pPr>
        <w:pStyle w:val="6"/>
        <w:spacing w:before="5"/>
      </w:pPr>
    </w:p>
    <w:p>
      <w:pPr>
        <w:pStyle w:val="3"/>
      </w:pPr>
      <w:r>
        <w:t>Продолжительность:</w:t>
      </w:r>
    </w:p>
    <w:p>
      <w:pPr>
        <w:pStyle w:val="11"/>
        <w:numPr>
          <w:ilvl w:val="0"/>
          <w:numId w:val="5"/>
        </w:numPr>
        <w:tabs>
          <w:tab w:val="left" w:pos="283"/>
        </w:tabs>
        <w:spacing w:before="0" w:after="0" w:line="274" w:lineRule="exact"/>
        <w:ind w:left="282" w:right="0" w:hanging="181"/>
        <w:jc w:val="left"/>
        <w:rPr>
          <w:sz w:val="24"/>
        </w:rPr>
      </w:pPr>
      <w:r>
        <w:rPr>
          <w:sz w:val="24"/>
        </w:rPr>
        <w:t>видеоролика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>
      <w:pPr>
        <w:pStyle w:val="6"/>
        <w:spacing w:before="5"/>
      </w:pPr>
    </w:p>
    <w:p>
      <w:pPr>
        <w:pStyle w:val="3"/>
        <w:spacing w:line="275" w:lineRule="exact"/>
      </w:pPr>
      <w:r>
        <w:t>Содержание:</w:t>
      </w:r>
    </w:p>
    <w:p>
      <w:pPr>
        <w:pStyle w:val="11"/>
        <w:numPr>
          <w:ilvl w:val="1"/>
          <w:numId w:val="5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двухсерийных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</w:p>
    <w:p>
      <w:pPr>
        <w:pStyle w:val="6"/>
        <w:spacing w:before="1"/>
      </w:pPr>
    </w:p>
    <w:p>
      <w:pPr>
        <w:pStyle w:val="3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активности:</w:t>
      </w:r>
    </w:p>
    <w:p>
      <w:pPr>
        <w:pStyle w:val="6"/>
        <w:ind w:left="102"/>
      </w:pPr>
      <w:r>
        <w:t>телефильмы об использовании платежных инструментов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"https://www.youtube.com/channel/UChw3bTqEp2AVZZg9GfLr7WQ/videos"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https://www.youtube.com/channel/UChw3bTqEp2AVZZg9GfLr7WQ/videos</w:t>
      </w:r>
      <w:r>
        <w:rPr>
          <w:color w:val="0000FF"/>
          <w:spacing w:val="-1"/>
          <w:u w:val="single" w:color="0000FF"/>
        </w:rPr>
        <w:fldChar w:fldCharType="end"/>
      </w:r>
    </w:p>
    <w:p>
      <w:pPr>
        <w:pStyle w:val="6"/>
        <w:rPr>
          <w:sz w:val="20"/>
        </w:rPr>
      </w:pPr>
    </w:p>
    <w:p>
      <w:pPr>
        <w:pStyle w:val="6"/>
        <w:spacing w:before="5"/>
      </w:pPr>
    </w:p>
    <w:p>
      <w:pPr>
        <w:pStyle w:val="3"/>
        <w:spacing w:before="90" w:line="240" w:lineRule="auto"/>
        <w:jc w:val="both"/>
      </w:pPr>
      <w:r>
        <w:t>«КРЕДИТНЫЕ</w:t>
      </w:r>
      <w:r>
        <w:rPr>
          <w:spacing w:val="-3"/>
        </w:rPr>
        <w:t xml:space="preserve"> </w:t>
      </w:r>
      <w:r>
        <w:t>ИСТОРИИ»</w:t>
      </w:r>
    </w:p>
    <w:p>
      <w:pPr>
        <w:pStyle w:val="6"/>
        <w:rPr>
          <w:b/>
        </w:rPr>
      </w:pPr>
    </w:p>
    <w:p>
      <w:pPr>
        <w:spacing w:before="0" w:line="274" w:lineRule="exact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активности:</w:t>
      </w:r>
    </w:p>
    <w:p>
      <w:pPr>
        <w:pStyle w:val="6"/>
        <w:ind w:left="102" w:right="167"/>
        <w:jc w:val="both"/>
      </w:pPr>
      <w:r>
        <w:t>Серия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роликов,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игривой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кредитования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особенностях.</w:t>
      </w:r>
      <w:r>
        <w:rPr>
          <w:spacing w:val="1"/>
        </w:rPr>
        <w:t xml:space="preserve"> </w:t>
      </w:r>
      <w:r>
        <w:t>Креативная</w:t>
      </w:r>
      <w:r>
        <w:rPr>
          <w:spacing w:val="1"/>
        </w:rPr>
        <w:t xml:space="preserve"> </w:t>
      </w:r>
      <w:r>
        <w:t>манера,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слоу-</w:t>
      </w:r>
      <w:r>
        <w:rPr>
          <w:spacing w:val="1"/>
        </w:rPr>
        <w:t xml:space="preserve"> </w:t>
      </w:r>
      <w:r>
        <w:t>моушен и мальчик Степа в главной роли делают эту серию легкой для восприятия и</w:t>
      </w:r>
      <w:r>
        <w:rPr>
          <w:spacing w:val="1"/>
        </w:rPr>
        <w:t xml:space="preserve"> </w:t>
      </w:r>
      <w:r>
        <w:t>интересной в семейном пространстве — сериал будет интересен и понятен и взрослым, и</w:t>
      </w:r>
      <w:r>
        <w:rPr>
          <w:spacing w:val="1"/>
        </w:rPr>
        <w:t xml:space="preserve"> </w:t>
      </w:r>
      <w:r>
        <w:t>детям.</w:t>
      </w:r>
    </w:p>
    <w:p>
      <w:pPr>
        <w:pStyle w:val="6"/>
        <w:spacing w:before="3"/>
      </w:pPr>
    </w:p>
    <w:p>
      <w:pPr>
        <w:pStyle w:val="3"/>
        <w:jc w:val="both"/>
      </w:pPr>
      <w:r>
        <w:t>Возрастная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участников:</w:t>
      </w:r>
    </w:p>
    <w:p>
      <w:pPr>
        <w:pStyle w:val="6"/>
        <w:spacing w:before="5"/>
        <w:rPr>
          <w:rFonts w:hint="default"/>
          <w:lang w:val="ru-RU"/>
        </w:rPr>
      </w:pPr>
      <w:r>
        <w:rPr>
          <w:rFonts w:hint="default"/>
          <w:lang w:val="ru-RU"/>
        </w:rPr>
        <w:t>1-3 курс</w:t>
      </w:r>
    </w:p>
    <w:p>
      <w:pPr>
        <w:pStyle w:val="3"/>
        <w:jc w:val="both"/>
      </w:pPr>
      <w:r>
        <w:t>Зона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мероприятия:</w:t>
      </w:r>
    </w:p>
    <w:p>
      <w:pPr>
        <w:pStyle w:val="6"/>
        <w:spacing w:line="274" w:lineRule="exact"/>
        <w:ind w:left="102"/>
        <w:jc w:val="both"/>
      </w:pPr>
      <w:r>
        <w:t>зона</w:t>
      </w:r>
      <w:r>
        <w:rPr>
          <w:spacing w:val="-2"/>
        </w:rPr>
        <w:t xml:space="preserve"> </w:t>
      </w:r>
      <w:r>
        <w:t>кинозала</w:t>
      </w:r>
    </w:p>
    <w:p>
      <w:pPr>
        <w:pStyle w:val="6"/>
        <w:spacing w:before="5"/>
      </w:pPr>
    </w:p>
    <w:p>
      <w:pPr>
        <w:pStyle w:val="3"/>
      </w:pPr>
      <w:r>
        <w:t>Продолжительность:</w:t>
      </w:r>
    </w:p>
    <w:p>
      <w:pPr>
        <w:pStyle w:val="11"/>
        <w:numPr>
          <w:ilvl w:val="0"/>
          <w:numId w:val="5"/>
        </w:numPr>
        <w:tabs>
          <w:tab w:val="left" w:pos="283"/>
        </w:tabs>
        <w:spacing w:before="0" w:after="0" w:line="274" w:lineRule="exact"/>
        <w:ind w:left="282" w:right="0" w:hanging="181"/>
        <w:jc w:val="left"/>
        <w:rPr>
          <w:sz w:val="24"/>
        </w:rPr>
      </w:pPr>
      <w:r>
        <w:rPr>
          <w:sz w:val="24"/>
        </w:rPr>
        <w:t>видеороликов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</w:p>
    <w:p>
      <w:pPr>
        <w:pStyle w:val="6"/>
        <w:spacing w:before="5"/>
      </w:pPr>
    </w:p>
    <w:p>
      <w:pPr>
        <w:pStyle w:val="3"/>
        <w:spacing w:line="275" w:lineRule="exact"/>
      </w:pPr>
      <w:r>
        <w:t>Содержание:</w:t>
      </w:r>
    </w:p>
    <w:p>
      <w:pPr>
        <w:pStyle w:val="11"/>
        <w:numPr>
          <w:ilvl w:val="1"/>
          <w:numId w:val="5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видеороликов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кредитования</w:t>
      </w:r>
    </w:p>
    <w:p>
      <w:pPr>
        <w:pStyle w:val="6"/>
        <w:spacing w:before="2"/>
      </w:pPr>
    </w:p>
    <w:p>
      <w:pPr>
        <w:pStyle w:val="3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активности:</w:t>
      </w:r>
    </w:p>
    <w:p>
      <w:pPr>
        <w:pStyle w:val="6"/>
        <w:spacing w:line="274" w:lineRule="exact"/>
        <w:ind w:left="102"/>
      </w:pPr>
      <w:r>
        <w:t>видеоролики «Кредитные</w:t>
      </w:r>
      <w:r>
        <w:rPr>
          <w:spacing w:val="-5"/>
        </w:rPr>
        <w:t xml:space="preserve"> </w:t>
      </w:r>
      <w:r>
        <w:t>истории»</w:t>
      </w:r>
    </w:p>
    <w:p>
      <w:pPr>
        <w:pStyle w:val="6"/>
        <w:spacing w:before="64"/>
        <w:ind w:left="102"/>
      </w:pPr>
      <w:r>
        <w:fldChar w:fldCharType="begin"/>
      </w:r>
      <w:r>
        <w:instrText xml:space="preserve"> HYPERLINK "https://www.youtube.com/channel/UCkZz4sXygOgSeXQkorEBKqg/videos" \h </w:instrText>
      </w:r>
      <w:r>
        <w:fldChar w:fldCharType="separate"/>
      </w:r>
      <w:r>
        <w:rPr>
          <w:color w:val="0000FF"/>
          <w:u w:val="single" w:color="0000FF"/>
        </w:rPr>
        <w:t>https://www.youtube.com/channel/UCkZz4sXygOgSeXQkorEBKqg/videos</w:t>
      </w:r>
      <w:r>
        <w:rPr>
          <w:color w:val="0000FF"/>
          <w:u w:val="single" w:color="0000FF"/>
        </w:rPr>
        <w:fldChar w:fldCharType="end"/>
      </w:r>
    </w:p>
    <w:p>
      <w:pPr>
        <w:pStyle w:val="6"/>
        <w:spacing w:before="7"/>
        <w:rPr>
          <w:sz w:val="16"/>
        </w:rPr>
      </w:pPr>
    </w:p>
    <w:p>
      <w:pPr>
        <w:pStyle w:val="3"/>
        <w:spacing w:before="90" w:line="240" w:lineRule="auto"/>
        <w:jc w:val="both"/>
      </w:pPr>
      <w:r>
        <w:t>«СБЕРЕГАТЕЛЬНЫЕ</w:t>
      </w:r>
      <w:r>
        <w:rPr>
          <w:spacing w:val="-4"/>
        </w:rPr>
        <w:t xml:space="preserve"> </w:t>
      </w:r>
      <w:r>
        <w:t>ИСТОРИИ»</w:t>
      </w:r>
    </w:p>
    <w:p>
      <w:pPr>
        <w:pStyle w:val="6"/>
        <w:rPr>
          <w:b/>
        </w:rPr>
      </w:pPr>
    </w:p>
    <w:p>
      <w:pPr>
        <w:spacing w:before="0" w:line="274" w:lineRule="exact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активности:</w:t>
      </w:r>
    </w:p>
    <w:p>
      <w:pPr>
        <w:pStyle w:val="6"/>
        <w:ind w:left="102" w:right="164"/>
        <w:jc w:val="both"/>
      </w:pPr>
      <w:r>
        <w:t>Главные герои «Сберегательных историй» — девочка Полина и ее семья: мама с папой,</w:t>
      </w:r>
      <w:r>
        <w:rPr>
          <w:spacing w:val="1"/>
        </w:rPr>
        <w:t xml:space="preserve"> </w:t>
      </w:r>
      <w:r>
        <w:t>дедушка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бабушкой,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дядя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тетя.</w:t>
      </w:r>
      <w:r>
        <w:rPr>
          <w:spacing w:val="33"/>
        </w:rPr>
        <w:t xml:space="preserve"> </w:t>
      </w:r>
      <w:r>
        <w:t>Видеоролики</w:t>
      </w:r>
      <w:r>
        <w:rPr>
          <w:spacing w:val="34"/>
        </w:rPr>
        <w:t xml:space="preserve"> </w:t>
      </w:r>
      <w:r>
        <w:t>посвящены</w:t>
      </w:r>
      <w:r>
        <w:rPr>
          <w:spacing w:val="33"/>
        </w:rPr>
        <w:t xml:space="preserve"> </w:t>
      </w:r>
      <w:r>
        <w:t>следующим</w:t>
      </w:r>
      <w:r>
        <w:rPr>
          <w:spacing w:val="33"/>
        </w:rPr>
        <w:t xml:space="preserve"> </w:t>
      </w:r>
      <w:r>
        <w:t>темам:</w:t>
      </w:r>
    </w:p>
    <w:p>
      <w:pPr>
        <w:pStyle w:val="6"/>
        <w:ind w:left="102" w:right="165"/>
        <w:jc w:val="both"/>
      </w:pPr>
      <w:r>
        <w:t>«Какой вклад выбрать?», «Что такое МФО и НПФ?», «Для чего нужен сберегательный</w:t>
      </w:r>
      <w:r>
        <w:rPr>
          <w:spacing w:val="1"/>
        </w:rPr>
        <w:t xml:space="preserve"> </w:t>
      </w:r>
      <w:r>
        <w:t>сертификат?»,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пирамиду».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Полина</w:t>
      </w:r>
      <w:r>
        <w:rPr>
          <w:spacing w:val="1"/>
        </w:rPr>
        <w:t xml:space="preserve"> </w:t>
      </w:r>
      <w:r>
        <w:t>решила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семье»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Последний ролик снят по сценарию победителя творческого конкурса, ученика 7 класса</w:t>
      </w:r>
      <w:r>
        <w:rPr>
          <w:spacing w:val="1"/>
        </w:rPr>
        <w:t xml:space="preserve"> </w:t>
      </w:r>
      <w:r>
        <w:t>москвича Сергея Раевского, он посвящен азам финансового планирования — «Как мы с</w:t>
      </w:r>
      <w:r>
        <w:rPr>
          <w:spacing w:val="1"/>
        </w:rPr>
        <w:t xml:space="preserve"> </w:t>
      </w:r>
      <w:r>
        <w:t>мамой</w:t>
      </w:r>
      <w:r>
        <w:rPr>
          <w:spacing w:val="-1"/>
        </w:rPr>
        <w:t xml:space="preserve"> </w:t>
      </w:r>
      <w:r>
        <w:t>научились планировать бюджет».</w:t>
      </w:r>
    </w:p>
    <w:p>
      <w:pPr>
        <w:pStyle w:val="6"/>
        <w:spacing w:before="2"/>
      </w:pPr>
    </w:p>
    <w:p>
      <w:pPr>
        <w:pStyle w:val="3"/>
        <w:spacing w:before="1"/>
        <w:jc w:val="both"/>
      </w:pPr>
      <w:r>
        <w:t>Возрастная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участников:</w:t>
      </w:r>
    </w:p>
    <w:p>
      <w:pPr>
        <w:pStyle w:val="6"/>
        <w:spacing w:line="274" w:lineRule="exact"/>
        <w:ind w:left="102"/>
        <w:jc w:val="both"/>
      </w:pPr>
      <w:r>
        <w:t>дети,</w:t>
      </w:r>
      <w:r>
        <w:rPr>
          <w:spacing w:val="-3"/>
        </w:rPr>
        <w:t xml:space="preserve"> </w:t>
      </w:r>
      <w:r>
        <w:t>студенты,</w:t>
      </w:r>
      <w:r>
        <w:rPr>
          <w:spacing w:val="-3"/>
        </w:rPr>
        <w:t xml:space="preserve"> </w:t>
      </w:r>
      <w:r>
        <w:t>взрослые</w:t>
      </w:r>
    </w:p>
    <w:p>
      <w:pPr>
        <w:pStyle w:val="6"/>
        <w:spacing w:before="4"/>
      </w:pPr>
    </w:p>
    <w:p>
      <w:pPr>
        <w:pStyle w:val="3"/>
        <w:jc w:val="both"/>
      </w:pPr>
      <w:r>
        <w:t>Зона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мероприятия:</w:t>
      </w:r>
    </w:p>
    <w:p>
      <w:pPr>
        <w:pStyle w:val="6"/>
        <w:spacing w:line="274" w:lineRule="exact"/>
        <w:ind w:left="102"/>
        <w:jc w:val="both"/>
      </w:pPr>
      <w:r>
        <w:t>зона</w:t>
      </w:r>
      <w:r>
        <w:rPr>
          <w:spacing w:val="-2"/>
        </w:rPr>
        <w:t xml:space="preserve"> </w:t>
      </w:r>
      <w:r>
        <w:t>кинозала</w:t>
      </w:r>
    </w:p>
    <w:p>
      <w:pPr>
        <w:pStyle w:val="6"/>
        <w:spacing w:before="5"/>
      </w:pPr>
    </w:p>
    <w:p>
      <w:pPr>
        <w:pStyle w:val="3"/>
      </w:pPr>
      <w:r>
        <w:t>Продолжительность:</w:t>
      </w:r>
    </w:p>
    <w:p>
      <w:pPr>
        <w:pStyle w:val="11"/>
        <w:numPr>
          <w:ilvl w:val="0"/>
          <w:numId w:val="5"/>
        </w:numPr>
        <w:tabs>
          <w:tab w:val="left" w:pos="283"/>
        </w:tabs>
        <w:spacing w:before="0" w:after="0" w:line="274" w:lineRule="exact"/>
        <w:ind w:left="282" w:right="0" w:hanging="181"/>
        <w:jc w:val="left"/>
        <w:rPr>
          <w:sz w:val="24"/>
        </w:rPr>
      </w:pPr>
      <w:r>
        <w:rPr>
          <w:sz w:val="24"/>
        </w:rPr>
        <w:t>видеороликов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6-7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</w:p>
    <w:p>
      <w:pPr>
        <w:pStyle w:val="6"/>
        <w:spacing w:before="5"/>
      </w:pPr>
    </w:p>
    <w:p>
      <w:pPr>
        <w:pStyle w:val="3"/>
        <w:spacing w:line="275" w:lineRule="exact"/>
      </w:pPr>
      <w:r>
        <w:t>Содержание:</w:t>
      </w:r>
    </w:p>
    <w:p>
      <w:pPr>
        <w:pStyle w:val="11"/>
        <w:numPr>
          <w:ilvl w:val="1"/>
          <w:numId w:val="5"/>
        </w:numPr>
        <w:tabs>
          <w:tab w:val="left" w:pos="821"/>
          <w:tab w:val="left" w:pos="822"/>
        </w:tabs>
        <w:spacing w:before="0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Сериал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видеороликов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</w:p>
    <w:p>
      <w:pPr>
        <w:pStyle w:val="6"/>
        <w:spacing w:before="2"/>
      </w:pPr>
    </w:p>
    <w:p>
      <w:pPr>
        <w:pStyle w:val="3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активности:</w:t>
      </w:r>
    </w:p>
    <w:p>
      <w:pPr>
        <w:pStyle w:val="6"/>
        <w:ind w:left="102"/>
      </w:pPr>
      <w:r>
        <w:t>Видеоролики</w:t>
      </w:r>
      <w:r>
        <w:rPr>
          <w:spacing w:val="2"/>
        </w:rPr>
        <w:t xml:space="preserve"> </w:t>
      </w:r>
      <w:r>
        <w:t>«Сберегательные</w:t>
      </w:r>
      <w:r>
        <w:rPr>
          <w:spacing w:val="-2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"https://www.youtube.com/channel/UCkZz4sXygOgSeXQkorEBKqg/videos"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https://www.youtube.com/channel/UCkZz4sXygOgSeXQkorEBKqg/videos</w:t>
      </w:r>
      <w:r>
        <w:rPr>
          <w:color w:val="0000FF"/>
          <w:spacing w:val="-1"/>
          <w:u w:val="single" w:color="0000FF"/>
        </w:rPr>
        <w:fldChar w:fldCharType="end"/>
      </w: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20"/>
        </w:rPr>
      </w:pPr>
    </w:p>
    <w:p>
      <w:pPr>
        <w:pStyle w:val="3"/>
        <w:spacing w:before="90" w:line="240" w:lineRule="auto"/>
        <w:jc w:val="both"/>
      </w:pPr>
      <w:r>
        <w:t>«ЗАЩИТИ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РОДИТЕЛЕЙ»</w:t>
      </w:r>
    </w:p>
    <w:p>
      <w:pPr>
        <w:pStyle w:val="6"/>
        <w:spacing w:before="11"/>
        <w:rPr>
          <w:b/>
          <w:sz w:val="23"/>
        </w:rPr>
      </w:pPr>
    </w:p>
    <w:p>
      <w:pPr>
        <w:spacing w:before="0" w:line="274" w:lineRule="exact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активности:</w:t>
      </w:r>
    </w:p>
    <w:p>
      <w:pPr>
        <w:pStyle w:val="6"/>
        <w:ind w:left="102" w:right="164"/>
        <w:jc w:val="both"/>
      </w:pPr>
      <w:r>
        <w:t>Видеоролики, посвященные жизненным ситуациям, в которых потребители 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беззащитны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финансовыми</w:t>
      </w:r>
      <w:r>
        <w:rPr>
          <w:spacing w:val="10"/>
        </w:rPr>
        <w:t xml:space="preserve"> </w:t>
      </w:r>
      <w:r>
        <w:t>институтами.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таких</w:t>
      </w:r>
      <w:r>
        <w:rPr>
          <w:spacing w:val="11"/>
        </w:rPr>
        <w:t xml:space="preserve"> </w:t>
      </w:r>
      <w:r>
        <w:t>ситуациях</w:t>
      </w:r>
      <w:r>
        <w:rPr>
          <w:spacing w:val="12"/>
        </w:rPr>
        <w:t xml:space="preserve"> </w:t>
      </w:r>
      <w:r>
        <w:t>часто</w:t>
      </w:r>
      <w:r>
        <w:rPr>
          <w:spacing w:val="9"/>
        </w:rPr>
        <w:t xml:space="preserve"> </w:t>
      </w:r>
      <w:r>
        <w:t>совершаются</w:t>
      </w:r>
      <w:r>
        <w:rPr>
          <w:spacing w:val="10"/>
        </w:rPr>
        <w:t xml:space="preserve"> </w:t>
      </w:r>
      <w:r>
        <w:t>действия,</w:t>
      </w:r>
      <w:r>
        <w:rPr>
          <w:spacing w:val="9"/>
        </w:rPr>
        <w:t xml:space="preserve"> </w:t>
      </w:r>
      <w:r>
        <w:t>приводящие</w:t>
      </w:r>
      <w:r>
        <w:rPr>
          <w:spacing w:val="-57"/>
        </w:rPr>
        <w:t xml:space="preserve"> </w:t>
      </w:r>
      <w:r>
        <w:t>к финансовым потерям. Видеоролики рассказывают о жизни пожилой пары — Федора</w:t>
      </w:r>
      <w:r>
        <w:rPr>
          <w:spacing w:val="1"/>
        </w:rPr>
        <w:t xml:space="preserve"> </w:t>
      </w:r>
      <w:r>
        <w:t>Степановича и Елены Васильевны. Сюжетно серии друг с другом не связаны, каждая</w:t>
      </w:r>
      <w:r>
        <w:rPr>
          <w:spacing w:val="1"/>
        </w:rPr>
        <w:t xml:space="preserve"> </w:t>
      </w:r>
      <w:r>
        <w:t>посвящена какой-либо финансовой услуге. В сериале затрагиваются следующие важные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«Автострахование»,</w:t>
      </w:r>
      <w:r>
        <w:rPr>
          <w:spacing w:val="1"/>
        </w:rPr>
        <w:t xml:space="preserve"> </w:t>
      </w:r>
      <w:r>
        <w:t>«Микрозаймы»,</w:t>
      </w:r>
      <w:r>
        <w:rPr>
          <w:spacing w:val="1"/>
        </w:rPr>
        <w:t xml:space="preserve"> </w:t>
      </w:r>
      <w:r>
        <w:t>«Деятельность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страхованию</w:t>
      </w:r>
      <w:r>
        <w:rPr>
          <w:spacing w:val="1"/>
        </w:rPr>
        <w:t xml:space="preserve"> </w:t>
      </w:r>
      <w:r>
        <w:t>вкладов</w:t>
      </w:r>
      <w:r>
        <w:rPr>
          <w:spacing w:val="38"/>
        </w:rPr>
        <w:t xml:space="preserve"> </w:t>
      </w:r>
      <w:r>
        <w:t>(АСВ)»,</w:t>
      </w:r>
      <w:r>
        <w:rPr>
          <w:spacing w:val="45"/>
        </w:rPr>
        <w:t xml:space="preserve"> </w:t>
      </w:r>
      <w:r>
        <w:t>«Налог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имущество»,</w:t>
      </w:r>
      <w:r>
        <w:rPr>
          <w:spacing w:val="45"/>
        </w:rPr>
        <w:t xml:space="preserve"> </w:t>
      </w:r>
      <w:r>
        <w:t>«Кредитование»,</w:t>
      </w:r>
      <w:r>
        <w:rPr>
          <w:spacing w:val="43"/>
        </w:rPr>
        <w:t xml:space="preserve"> </w:t>
      </w:r>
      <w:r>
        <w:t>«Потеря</w:t>
      </w:r>
      <w:r>
        <w:rPr>
          <w:spacing w:val="41"/>
        </w:rPr>
        <w:t xml:space="preserve"> </w:t>
      </w:r>
      <w:r>
        <w:t>банковской</w:t>
      </w:r>
      <w:r>
        <w:rPr>
          <w:spacing w:val="39"/>
        </w:rPr>
        <w:t xml:space="preserve"> </w:t>
      </w:r>
      <w:r>
        <w:t>карты»,</w:t>
      </w:r>
    </w:p>
    <w:p>
      <w:pPr>
        <w:pStyle w:val="6"/>
        <w:ind w:left="102"/>
        <w:jc w:val="both"/>
      </w:pPr>
      <w:r>
        <w:t>«Защита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недобросовестных</w:t>
      </w:r>
      <w:r>
        <w:rPr>
          <w:spacing w:val="-2"/>
        </w:rPr>
        <w:t xml:space="preserve"> </w:t>
      </w:r>
      <w:r>
        <w:t>продавцов</w:t>
      </w:r>
      <w:r>
        <w:rPr>
          <w:spacing w:val="-4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услуг».</w:t>
      </w:r>
    </w:p>
    <w:p>
      <w:pPr>
        <w:pStyle w:val="6"/>
        <w:spacing w:before="3"/>
      </w:pPr>
    </w:p>
    <w:p>
      <w:pPr>
        <w:pStyle w:val="3"/>
        <w:jc w:val="both"/>
      </w:pPr>
      <w:r>
        <w:t>Возрастная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участников:</w:t>
      </w:r>
    </w:p>
    <w:p>
      <w:pPr>
        <w:pStyle w:val="6"/>
        <w:spacing w:line="274" w:lineRule="exact"/>
        <w:ind w:left="102"/>
        <w:jc w:val="both"/>
      </w:pPr>
      <w:r>
        <w:t>взрослые,</w:t>
      </w:r>
      <w:r>
        <w:rPr>
          <w:spacing w:val="-2"/>
        </w:rPr>
        <w:t xml:space="preserve"> </w:t>
      </w:r>
      <w:r>
        <w:t>пожилые</w:t>
      </w:r>
      <w:r>
        <w:rPr>
          <w:spacing w:val="-3"/>
        </w:rPr>
        <w:t xml:space="preserve"> </w:t>
      </w:r>
      <w:r>
        <w:t>люди</w:t>
      </w:r>
    </w:p>
    <w:p>
      <w:pPr>
        <w:pStyle w:val="6"/>
        <w:spacing w:before="5"/>
      </w:pPr>
    </w:p>
    <w:p>
      <w:pPr>
        <w:pStyle w:val="3"/>
        <w:jc w:val="both"/>
      </w:pPr>
      <w:r>
        <w:t>Зона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мероприятия:</w:t>
      </w:r>
    </w:p>
    <w:p>
      <w:pPr>
        <w:pStyle w:val="6"/>
        <w:spacing w:line="274" w:lineRule="exact"/>
        <w:ind w:left="102"/>
        <w:jc w:val="both"/>
      </w:pPr>
      <w:r>
        <w:t>зона</w:t>
      </w:r>
      <w:r>
        <w:rPr>
          <w:spacing w:val="-2"/>
        </w:rPr>
        <w:t xml:space="preserve"> </w:t>
      </w:r>
      <w:r>
        <w:t>кинозала</w:t>
      </w:r>
    </w:p>
    <w:p>
      <w:pPr>
        <w:pStyle w:val="6"/>
        <w:spacing w:before="5"/>
      </w:pPr>
    </w:p>
    <w:p>
      <w:pPr>
        <w:pStyle w:val="3"/>
      </w:pPr>
      <w:r>
        <w:t>Продолжительность:</w:t>
      </w:r>
    </w:p>
    <w:p>
      <w:pPr>
        <w:pStyle w:val="11"/>
        <w:numPr>
          <w:ilvl w:val="0"/>
          <w:numId w:val="5"/>
        </w:numPr>
        <w:tabs>
          <w:tab w:val="left" w:pos="283"/>
        </w:tabs>
        <w:spacing w:before="0" w:after="0" w:line="274" w:lineRule="exact"/>
        <w:ind w:left="282" w:right="0" w:hanging="181"/>
        <w:jc w:val="left"/>
        <w:rPr>
          <w:sz w:val="24"/>
        </w:rPr>
      </w:pPr>
      <w:r>
        <w:rPr>
          <w:sz w:val="24"/>
        </w:rPr>
        <w:t>видеороликов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>
      <w:pPr>
        <w:pStyle w:val="3"/>
        <w:spacing w:before="64" w:line="275" w:lineRule="exact"/>
      </w:pPr>
      <w:r>
        <w:t>Содержание:</w:t>
      </w:r>
    </w:p>
    <w:p>
      <w:pPr>
        <w:pStyle w:val="11"/>
        <w:numPr>
          <w:ilvl w:val="1"/>
          <w:numId w:val="5"/>
        </w:numPr>
        <w:tabs>
          <w:tab w:val="left" w:pos="821"/>
          <w:tab w:val="left" w:pos="822"/>
        </w:tabs>
        <w:spacing w:before="0" w:after="0" w:line="240" w:lineRule="auto"/>
        <w:ind w:left="821" w:right="169" w:hanging="360"/>
        <w:jc w:val="left"/>
        <w:rPr>
          <w:sz w:val="24"/>
        </w:rPr>
      </w:pPr>
      <w:r>
        <w:rPr>
          <w:sz w:val="24"/>
        </w:rPr>
        <w:t>Серия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7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27"/>
          <w:sz w:val="24"/>
        </w:rPr>
        <w:t xml:space="preserve"> </w:t>
      </w:r>
      <w:r>
        <w:rPr>
          <w:sz w:val="24"/>
        </w:rPr>
        <w:t>видеороликов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зрелого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</w:p>
    <w:p>
      <w:pPr>
        <w:pStyle w:val="6"/>
        <w:spacing w:before="3"/>
      </w:pPr>
    </w:p>
    <w:p>
      <w:pPr>
        <w:pStyle w:val="3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активности:</w:t>
      </w:r>
    </w:p>
    <w:p>
      <w:pPr>
        <w:pStyle w:val="6"/>
        <w:ind w:left="102"/>
      </w:pPr>
      <w:r>
        <w:t>видеоролики</w:t>
      </w:r>
      <w:r>
        <w:rPr>
          <w:spacing w:val="2"/>
        </w:rPr>
        <w:t xml:space="preserve"> </w:t>
      </w:r>
      <w:r>
        <w:t>«Защити своих</w:t>
      </w:r>
      <w:r>
        <w:rPr>
          <w:spacing w:val="2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"https://www.youtube.com/playlist?list=PLNiIiBi48oGsPxflMQr_e9EcgEO0rm7dD"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https://www.youtube.com/playlist?list=PLNiIiBi48oGsPxflMQr_e9EcgEO0rm7dD</w:t>
      </w:r>
      <w:r>
        <w:rPr>
          <w:color w:val="0000FF"/>
          <w:spacing w:val="-1"/>
          <w:u w:val="single" w:color="0000FF"/>
        </w:rPr>
        <w:fldChar w:fldCharType="end"/>
      </w:r>
    </w:p>
    <w:p>
      <w:pPr>
        <w:spacing w:after="0"/>
        <w:sectPr>
          <w:pgSz w:w="11900" w:h="16850"/>
          <w:pgMar w:top="1340" w:right="680" w:bottom="280" w:left="1600" w:header="720" w:footer="720" w:gutter="0"/>
          <w:cols w:space="720" w:num="1"/>
        </w:sect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sectPr>
      <w:pgSz w:w="11900" w:h="16850"/>
      <w:pgMar w:top="1060" w:right="68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7EB8E6"/>
    <w:multiLevelType w:val="multilevel"/>
    <w:tmpl w:val="9D7EB8E6"/>
    <w:lvl w:ilvl="0" w:tentative="0">
      <w:start w:val="4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</w:abstractNum>
  <w:abstractNum w:abstractNumId="1">
    <w:nsid w:val="E52D9448"/>
    <w:multiLevelType w:val="multilevel"/>
    <w:tmpl w:val="E52D9448"/>
    <w:lvl w:ilvl="0" w:tentative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</w:abstractNum>
  <w:abstractNum w:abstractNumId="2">
    <w:nsid w:val="03C240C0"/>
    <w:multiLevelType w:val="multilevel"/>
    <w:tmpl w:val="03C240C0"/>
    <w:lvl w:ilvl="0" w:tentative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</w:abstractNum>
  <w:abstractNum w:abstractNumId="3">
    <w:nsid w:val="4D63189B"/>
    <w:multiLevelType w:val="multilevel"/>
    <w:tmpl w:val="4D63189B"/>
    <w:lvl w:ilvl="0" w:tentative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</w:abstractNum>
  <w:abstractNum w:abstractNumId="4">
    <w:nsid w:val="4FB438A5"/>
    <w:multiLevelType w:val="multilevel"/>
    <w:tmpl w:val="4FB438A5"/>
    <w:lvl w:ilvl="0" w:tentative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7706844"/>
    <w:rsid w:val="24F92961"/>
    <w:rsid w:val="3C806C8C"/>
    <w:rsid w:val="644E3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69"/>
      <w:ind w:left="339" w:right="20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2"/>
    <w:basedOn w:val="1"/>
    <w:qFormat/>
    <w:uiPriority w:val="1"/>
    <w:pPr>
      <w:spacing w:line="274" w:lineRule="exact"/>
      <w:ind w:left="1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toc 1"/>
    <w:basedOn w:val="1"/>
    <w:qFormat/>
    <w:uiPriority w:val="1"/>
    <w:pPr>
      <w:spacing w:before="119" w:line="281" w:lineRule="exact"/>
      <w:ind w:left="302"/>
    </w:pPr>
    <w:rPr>
      <w:rFonts w:ascii="Cambria" w:hAnsi="Cambria" w:eastAsia="Cambria" w:cs="Cambria"/>
      <w:b/>
      <w:bCs/>
      <w:sz w:val="24"/>
      <w:szCs w:val="24"/>
      <w:lang w:val="ru-RU" w:eastAsia="en-US" w:bidi="ar-SA"/>
    </w:rPr>
  </w:style>
  <w:style w:type="paragraph" w:styleId="8">
    <w:name w:val="toc 3"/>
    <w:basedOn w:val="1"/>
    <w:qFormat/>
    <w:uiPriority w:val="1"/>
    <w:pPr>
      <w:spacing w:line="256" w:lineRule="exact"/>
      <w:ind w:left="78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9">
    <w:name w:val="toc 2"/>
    <w:basedOn w:val="1"/>
    <w:qFormat/>
    <w:uiPriority w:val="1"/>
    <w:pPr>
      <w:spacing w:line="257" w:lineRule="exact"/>
      <w:ind w:left="54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2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2024-01-12T09:19:00Z</dcterms:created>
  <dc:creator>Елена Негру</dc:creator>
  <cp:lastModifiedBy>318-01</cp:lastModifiedBy>
  <dcterms:modified xsi:type="dcterms:W3CDTF">2024-01-17T07:36:08Z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2024-01-12T00:00:00Z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32EE55817979413AAF5F9BD3CC35DA03_13</vt:lpwstr>
  </property>
</Properties>
</file>